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autoSpaceDE w:val="0"/>
        <w:autoSpaceDN w:val="0"/>
        <w:adjustRightInd w:val="0"/>
        <w:spacing w:after="0" w:line="240" w:lineRule="auto"/>
        <w:jc w:val="center"/>
        <w:rPr>
          <w:rFonts w:ascii="Times New Roman" w:eastAsia="Times New Roman" w:hAnsi="Times New Roman" w:cs="Times New Roman"/>
          <w:b/>
          <w:bCs/>
          <w:color w:val="7030A0"/>
          <w:sz w:val="48"/>
          <w:szCs w:val="48"/>
          <w:lang w:eastAsia="en-GB"/>
        </w:rPr>
      </w:pPr>
      <w:r>
        <w:rPr>
          <w:rFonts w:ascii="Times New Roman" w:eastAsia="Times New Roman" w:hAnsi="Times New Roman" w:cs="Times New Roman"/>
          <w:b/>
          <w:bCs/>
          <w:color w:val="7030A0"/>
          <w:sz w:val="48"/>
          <w:szCs w:val="48"/>
          <w:lang w:eastAsia="en-GB"/>
        </w:rPr>
        <w:t>St. Patrick’s Primary School</w:t>
      </w:r>
    </w:p>
    <w:p>
      <w:pPr>
        <w:autoSpaceDE w:val="0"/>
        <w:autoSpaceDN w:val="0"/>
        <w:adjustRightInd w:val="0"/>
        <w:spacing w:after="0" w:line="240" w:lineRule="auto"/>
        <w:ind w:left="-720"/>
        <w:jc w:val="center"/>
        <w:rPr>
          <w:rFonts w:ascii="Times New Roman" w:eastAsia="Times New Roman" w:hAnsi="Times New Roman" w:cs="Times New Roman"/>
          <w:b/>
          <w:bCs/>
          <w:color w:val="7030A0"/>
          <w:sz w:val="48"/>
          <w:szCs w:val="48"/>
          <w:lang w:eastAsia="en-GB"/>
        </w:rPr>
      </w:pPr>
      <w:r>
        <w:rPr>
          <w:rFonts w:ascii="Times New Roman" w:eastAsia="Times New Roman" w:hAnsi="Times New Roman" w:cs="Times New Roman"/>
          <w:b/>
          <w:bCs/>
          <w:color w:val="7030A0"/>
          <w:sz w:val="48"/>
          <w:szCs w:val="48"/>
          <w:lang w:eastAsia="en-GB"/>
        </w:rPr>
        <w:t>Derrygonnelly</w:t>
      </w:r>
    </w:p>
    <w:p>
      <w:pPr>
        <w:autoSpaceDE w:val="0"/>
        <w:autoSpaceDN w:val="0"/>
        <w:adjustRightInd w:val="0"/>
        <w:spacing w:after="0" w:line="240" w:lineRule="auto"/>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r>
        <w:rPr>
          <w:rFonts w:ascii="Comic Sans MS" w:eastAsia="Times New Roman" w:hAnsi="Comic Sans MS" w:cs="Times New Roman"/>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42790</wp:posOffset>
            </wp:positionV>
            <wp:extent cx="3352800" cy="3102610"/>
            <wp:effectExtent l="38100" t="38100" r="38100" b="40640"/>
            <wp:wrapNone/>
            <wp:docPr id="1" name="Picture 1" descr="Description: Description: St Patricks Badge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 Patricks Badge -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3102610"/>
                    </a:xfrm>
                    <a:prstGeom prst="rect">
                      <a:avLst/>
                    </a:prstGeom>
                    <a:noFill/>
                    <a:ln w="381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en-GB"/>
        </w:rPr>
      </w:pPr>
    </w:p>
    <w:p>
      <w:pPr>
        <w:spacing w:after="0" w:line="240" w:lineRule="auto"/>
        <w:jc w:val="center"/>
        <w:rPr>
          <w:rFonts w:ascii="Comic Sans MS" w:eastAsia="Times New Roman" w:hAnsi="Comic Sans MS" w:cs="Times New Roman"/>
          <w:color w:val="7030A0"/>
          <w:sz w:val="48"/>
          <w:szCs w:val="72"/>
          <w:lang w:eastAsia="en-GB"/>
        </w:rPr>
      </w:pPr>
      <w:r>
        <w:rPr>
          <w:rFonts w:ascii="Comic Sans MS" w:eastAsia="Times New Roman" w:hAnsi="Comic Sans MS" w:cs="Times New Roman"/>
          <w:color w:val="7030A0"/>
          <w:sz w:val="48"/>
          <w:szCs w:val="72"/>
          <w:lang w:eastAsia="en-GB"/>
        </w:rPr>
        <w:t>Board of Governors</w:t>
      </w:r>
    </w:p>
    <w:p>
      <w:pPr>
        <w:spacing w:after="0" w:line="240" w:lineRule="auto"/>
        <w:jc w:val="center"/>
        <w:rPr>
          <w:rFonts w:ascii="Comic Sans MS" w:eastAsia="Times New Roman" w:hAnsi="Comic Sans MS" w:cs="Times New Roman"/>
          <w:color w:val="7030A0"/>
          <w:sz w:val="48"/>
          <w:szCs w:val="72"/>
          <w:lang w:eastAsia="en-GB"/>
        </w:rPr>
      </w:pPr>
    </w:p>
    <w:p>
      <w:pPr>
        <w:spacing w:after="0" w:line="240" w:lineRule="auto"/>
        <w:jc w:val="center"/>
        <w:rPr>
          <w:rFonts w:ascii="Comic Sans MS" w:eastAsia="Times New Roman" w:hAnsi="Comic Sans MS" w:cs="Times New Roman"/>
          <w:color w:val="7030A0"/>
          <w:sz w:val="48"/>
          <w:szCs w:val="72"/>
          <w:lang w:eastAsia="en-GB"/>
        </w:rPr>
      </w:pPr>
      <w:r>
        <w:rPr>
          <w:rFonts w:ascii="Comic Sans MS" w:eastAsia="Times New Roman" w:hAnsi="Comic Sans MS" w:cs="Times New Roman"/>
          <w:color w:val="7030A0"/>
          <w:sz w:val="48"/>
          <w:szCs w:val="72"/>
          <w:lang w:eastAsia="en-GB"/>
        </w:rPr>
        <w:t>Annual Report</w:t>
      </w:r>
    </w:p>
    <w:p>
      <w:pPr>
        <w:spacing w:after="0" w:line="240" w:lineRule="auto"/>
        <w:jc w:val="center"/>
        <w:rPr>
          <w:rFonts w:ascii="Comic Sans MS" w:eastAsia="Times New Roman" w:hAnsi="Comic Sans MS" w:cs="Times New Roman"/>
          <w:color w:val="7030A0"/>
          <w:sz w:val="48"/>
          <w:szCs w:val="72"/>
          <w:lang w:eastAsia="en-GB"/>
        </w:rPr>
      </w:pPr>
    </w:p>
    <w:p>
      <w:pPr>
        <w:spacing w:after="0" w:line="240" w:lineRule="auto"/>
        <w:jc w:val="center"/>
        <w:rPr>
          <w:rFonts w:ascii="Comic Sans MS" w:eastAsia="Times New Roman" w:hAnsi="Comic Sans MS" w:cs="Times New Roman"/>
          <w:color w:val="7030A0"/>
          <w:sz w:val="48"/>
          <w:szCs w:val="72"/>
          <w:lang w:eastAsia="en-GB"/>
        </w:rPr>
      </w:pPr>
      <w:r>
        <w:rPr>
          <w:rFonts w:ascii="Comic Sans MS" w:eastAsia="Times New Roman" w:hAnsi="Comic Sans MS" w:cs="Times New Roman"/>
          <w:color w:val="7030A0"/>
          <w:sz w:val="48"/>
          <w:szCs w:val="72"/>
          <w:lang w:eastAsia="en-GB"/>
        </w:rPr>
        <w:t>2020-21</w:t>
      </w:r>
    </w:p>
    <w:p>
      <w:pPr>
        <w:autoSpaceDE w:val="0"/>
        <w:autoSpaceDN w:val="0"/>
        <w:adjustRightInd w:val="0"/>
        <w:spacing w:after="0" w:line="240" w:lineRule="auto"/>
        <w:rPr>
          <w:rFonts w:ascii="Times New Roman" w:eastAsia="Calibri" w:hAnsi="Times New Roman" w:cs="Times New Roman"/>
          <w:b/>
          <w:sz w:val="32"/>
          <w:szCs w:val="32"/>
        </w:rPr>
      </w:pPr>
    </w:p>
    <w:p>
      <w:pPr>
        <w:autoSpaceDE w:val="0"/>
        <w:autoSpaceDN w:val="0"/>
        <w:adjustRightInd w:val="0"/>
        <w:spacing w:after="0" w:line="240" w:lineRule="auto"/>
        <w:rPr>
          <w:rFonts w:ascii="Times New Roman" w:eastAsia="Calibri" w:hAnsi="Times New Roman" w:cs="Times New Roman"/>
          <w:b/>
          <w:sz w:val="32"/>
          <w:szCs w:val="32"/>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 xml:space="preserve">St. Patrick’s Primary School, </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Derrygonnelly</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 xml:space="preserve"> </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Annual Report</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September 2020- June 2021</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u w:val="single"/>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Dear Parent,</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It is my pleasant duty, on behalf of the Board of Governors of St. Patrick’s P.S., to present this annual report for the past school year, 2020-2021.  The Governors urge you to study the report carefully. It is a record of endeavour and achievement during the year, for which I wish to give credit to our staff, pupils, and parents. Sincere gratitude is also extended to our school chaplain, Fr. Cathal, for the wonderful contribution he has made to St. Patrick’s P.S.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As you read the report you will also find evidence of partnerships between St. Patrick's P.S. and other statutory and voluntary agencies which have enhanced the educational provision for your children. In addition, I want to avail of the opportunity to highlight the significant achievements in the on-going development of St. Patrick’s P.S., as an excellent agency of care for all our pupils.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 wish to record my sincere gratitude to all my colleagues on the Board of Governors. Throughout the past year they have shown great dedication and commitment, in what is an entirely voluntary capacity, on a Board which strives to meet the needs of our pupils.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We look forward to continuing to work together as a devoted team, united by our desire to ensure the very best educational experiences for all pupils entrusted to the care of St. Patrick’s P.S.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This year society continued to face the unprecedented challenge of the Covid-19 global pandemic. As a consequence, all schools in Northern Ireland were closed on 5</w:t>
      </w:r>
      <w:r>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January, reopening in a phased manner during March and April. Education was provided through a ‘blended learning’ approach, in particular with the use of online platform Seesaw. </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 thank all parents for the manner in which they embraced this new approach in what was such difficult circumstances.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Should you wish to have any additional information or clarification on any aspect of the report, please forward your request in writing to me at St. Patrick’s Primary School.</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Yours sincerely, </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Mary Leonard</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Chairperson </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Board of Governors</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both"/>
        <w:textAlignment w:val="baseline"/>
        <w:rPr>
          <w:rFonts w:ascii="Times New Roman" w:eastAsia="Times New Roman" w:hAnsi="Times New Roman" w:cs="Times New Roman"/>
          <w:b/>
          <w:sz w:val="24"/>
          <w:szCs w:val="20"/>
        </w:rPr>
      </w:pP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OUR AIM</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The Board of Governors, Teachers and Staff aim</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within a Catholic ethos, to foster a caring Christian</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community, which promotes the full and balanced</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development of each person in harmony with</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God,</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jc w:val="center"/>
        <w:textAlignment w:val="baseline"/>
        <w:rPr>
          <w:rFonts w:ascii="Times New Roman" w:eastAsia="Times New Roman" w:hAnsi="Times New Roman" w:cs="Times New Roman"/>
          <w:color w:val="5B9BD5"/>
          <w:sz w:val="24"/>
          <w:szCs w:val="20"/>
        </w:rPr>
      </w:pPr>
      <w:r>
        <w:rPr>
          <w:rFonts w:ascii="Times New Roman" w:eastAsia="Times New Roman" w:hAnsi="Times New Roman" w:cs="Times New Roman"/>
          <w:color w:val="5B9BD5"/>
          <w:sz w:val="24"/>
          <w:szCs w:val="20"/>
        </w:rPr>
        <w:t>oneself, others and the environment.</w:t>
      </w:r>
    </w:p>
    <w:p>
      <w:pPr>
        <w:pBdr>
          <w:top w:val="thickThinMediumGap" w:sz="24" w:space="0" w:color="auto"/>
          <w:left w:val="thickThinMediumGap" w:sz="24" w:space="1" w:color="auto"/>
          <w:bottom w:val="thickThinMediumGap" w:sz="24" w:space="31" w:color="auto"/>
          <w:right w:val="thickThinMediumGap" w:sz="24" w:space="8" w:color="auto"/>
        </w:pBdr>
        <w:overflowPunct w:val="0"/>
        <w:autoSpaceDE w:val="0"/>
        <w:autoSpaceDN w:val="0"/>
        <w:adjustRightInd w:val="0"/>
        <w:spacing w:after="0" w:line="240" w:lineRule="auto"/>
        <w:ind w:left="2160" w:right="2999"/>
        <w:textAlignment w:val="baseline"/>
        <w:rPr>
          <w:rFonts w:ascii="Times New Roman" w:eastAsia="Times New Roman" w:hAnsi="Times New Roman" w:cs="Times New Roman"/>
          <w:color w:val="5B9BD5"/>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pBdr>
          <w:top w:val="single" w:sz="4" w:space="10" w:color="5B9BD5"/>
          <w:bottom w:val="single" w:sz="4" w:space="10" w:color="5B9BD5"/>
        </w:pBdr>
        <w:overflowPunct w:val="0"/>
        <w:autoSpaceDE w:val="0"/>
        <w:autoSpaceDN w:val="0"/>
        <w:adjustRightInd w:val="0"/>
        <w:spacing w:before="360" w:after="360" w:line="240" w:lineRule="auto"/>
        <w:ind w:left="864" w:right="864"/>
        <w:jc w:val="center"/>
        <w:textAlignment w:val="baseline"/>
        <w:rPr>
          <w:rFonts w:ascii="Times New Roman" w:eastAsia="Times New Roman" w:hAnsi="Times New Roman" w:cs="Times New Roman"/>
          <w:b/>
          <w:bCs/>
          <w:i/>
          <w:iCs/>
          <w:smallCaps/>
          <w:color w:val="5B9BD5"/>
          <w:spacing w:val="5"/>
          <w:sz w:val="24"/>
          <w:szCs w:val="20"/>
        </w:rPr>
      </w:pPr>
      <w:r>
        <w:rPr>
          <w:rFonts w:ascii="Times New Roman" w:eastAsia="Times New Roman" w:hAnsi="Times New Roman" w:cs="Times New Roman"/>
          <w:b/>
          <w:bCs/>
          <w:i/>
          <w:iCs/>
          <w:smallCaps/>
          <w:color w:val="5B9BD5"/>
          <w:spacing w:val="5"/>
          <w:sz w:val="24"/>
          <w:szCs w:val="20"/>
        </w:rPr>
        <w:t>BOARD OF GOVERNORS</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CHAIRPERSON</w:t>
      </w:r>
      <w:r>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Mrs Mary Leonard</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SECRETARY</w:t>
      </w:r>
      <w:r>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Mr P Fitzpatrick</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sz w:val="24"/>
          <w:szCs w:val="20"/>
        </w:rPr>
      </w:pP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mallCaps/>
          <w:color w:val="5B9BD5"/>
          <w:spacing w:val="5"/>
          <w:sz w:val="24"/>
          <w:szCs w:val="20"/>
        </w:rPr>
      </w:pPr>
      <w:r>
        <w:rPr>
          <w:rFonts w:ascii="Times New Roman" w:eastAsia="Times New Roman" w:hAnsi="Times New Roman" w:cs="Times New Roman"/>
          <w:bCs/>
          <w:smallCaps/>
          <w:color w:val="5B9BD5"/>
          <w:spacing w:val="5"/>
          <w:sz w:val="24"/>
          <w:szCs w:val="20"/>
        </w:rPr>
        <w:t>TRUSTEES REPRESENTATIVES</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J Flynn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Mrs M Corrigan           </w:t>
      </w:r>
      <w:r>
        <w:rPr>
          <w:rFonts w:ascii="Times New Roman" w:eastAsia="Times New Roman" w:hAnsi="Times New Roman" w:cs="Times New Roman"/>
          <w:sz w:val="24"/>
          <w:szCs w:val="20"/>
        </w:rPr>
        <w:tab/>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A Corrigan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E Harbinson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
          <w:sz w:val="24"/>
          <w:szCs w:val="20"/>
        </w:rPr>
      </w:pP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mallCaps/>
          <w:color w:val="5B9BD5"/>
          <w:spacing w:val="5"/>
          <w:sz w:val="24"/>
          <w:szCs w:val="20"/>
        </w:rPr>
      </w:pPr>
      <w:r>
        <w:rPr>
          <w:rFonts w:ascii="Times New Roman" w:eastAsia="Times New Roman" w:hAnsi="Times New Roman" w:cs="Times New Roman"/>
          <w:bCs/>
          <w:smallCaps/>
          <w:color w:val="5B9BD5"/>
          <w:spacing w:val="5"/>
          <w:sz w:val="24"/>
          <w:szCs w:val="20"/>
        </w:rPr>
        <w:t>EA REPRESENTATIVES</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M Leonard</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D Cox (replaced by Mr R Dundas in June 2021)                           </w:t>
      </w:r>
      <w:r>
        <w:rPr>
          <w:rFonts w:ascii="Times New Roman" w:eastAsia="Times New Roman" w:hAnsi="Times New Roman" w:cs="Times New Roman"/>
          <w:sz w:val="24"/>
          <w:szCs w:val="20"/>
        </w:rPr>
        <w:tab/>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mallCaps/>
          <w:color w:val="5B9BD5"/>
          <w:spacing w:val="5"/>
          <w:sz w:val="24"/>
          <w:szCs w:val="20"/>
        </w:rPr>
      </w:pPr>
      <w:r>
        <w:rPr>
          <w:rFonts w:ascii="Times New Roman" w:eastAsia="Times New Roman" w:hAnsi="Times New Roman" w:cs="Times New Roman"/>
          <w:bCs/>
          <w:smallCaps/>
          <w:color w:val="5B9BD5"/>
          <w:spacing w:val="5"/>
          <w:sz w:val="24"/>
          <w:szCs w:val="20"/>
        </w:rPr>
        <w:t>DENI REPRESENTATIVE</w:t>
      </w: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Mr G Duffy</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mallCaps/>
          <w:color w:val="5B9BD5"/>
          <w:spacing w:val="5"/>
          <w:sz w:val="24"/>
          <w:szCs w:val="20"/>
        </w:rPr>
      </w:pPr>
      <w:r>
        <w:rPr>
          <w:rFonts w:ascii="Times New Roman" w:eastAsia="Times New Roman" w:hAnsi="Times New Roman" w:cs="Times New Roman"/>
          <w:bCs/>
          <w:smallCaps/>
          <w:color w:val="5B9BD5"/>
          <w:spacing w:val="5"/>
          <w:sz w:val="24"/>
          <w:szCs w:val="20"/>
        </w:rPr>
        <w:t>PARENT REPRESENTATIVE</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E Love</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mallCaps/>
          <w:color w:val="5B9BD5"/>
          <w:spacing w:val="5"/>
          <w:sz w:val="24"/>
          <w:szCs w:val="20"/>
        </w:rPr>
      </w:pPr>
      <w:r>
        <w:rPr>
          <w:rFonts w:ascii="Times New Roman" w:eastAsia="Times New Roman" w:hAnsi="Times New Roman" w:cs="Times New Roman"/>
          <w:bCs/>
          <w:smallCaps/>
          <w:color w:val="5B9BD5"/>
          <w:spacing w:val="5"/>
          <w:sz w:val="24"/>
          <w:szCs w:val="20"/>
        </w:rPr>
        <w:t>TEACHER REPRESENTATIVE</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Miss A McGarrigle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textAlignment w:val="baseline"/>
        <w:outlineLvl w:val="2"/>
        <w:rPr>
          <w:rFonts w:ascii="Times New Roman" w:eastAsia="Times New Roman" w:hAnsi="Times New Roman" w:cs="Times New Roman"/>
          <w:bCs/>
          <w:smallCaps/>
          <w:color w:val="5B9BD5"/>
          <w:spacing w:val="5"/>
          <w:sz w:val="24"/>
          <w:szCs w:val="20"/>
        </w:rPr>
      </w:pPr>
      <w:r>
        <w:rPr>
          <w:rFonts w:ascii="Times New Roman" w:eastAsia="Times New Roman" w:hAnsi="Times New Roman" w:cs="Times New Roman"/>
          <w:bCs/>
          <w:smallCaps/>
          <w:color w:val="5B9BD5"/>
          <w:spacing w:val="5"/>
          <w:sz w:val="24"/>
          <w:szCs w:val="20"/>
        </w:rPr>
        <w:t>PRINCIPAL (secretary to board of governors)</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P Fitzpatrick  </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pBdr>
          <w:top w:val="single" w:sz="4" w:space="10" w:color="5B9BD5"/>
          <w:bottom w:val="single" w:sz="4" w:space="10" w:color="5B9BD5"/>
        </w:pBdr>
        <w:overflowPunct w:val="0"/>
        <w:autoSpaceDE w:val="0"/>
        <w:autoSpaceDN w:val="0"/>
        <w:adjustRightInd w:val="0"/>
        <w:spacing w:before="360" w:after="360" w:line="240" w:lineRule="auto"/>
        <w:ind w:left="864" w:right="864"/>
        <w:jc w:val="center"/>
        <w:textAlignment w:val="baseline"/>
        <w:rPr>
          <w:rFonts w:ascii="Times New Roman" w:eastAsia="Times New Roman" w:hAnsi="Times New Roman" w:cs="Times New Roman"/>
          <w:i/>
          <w:iCs/>
          <w:color w:val="5B9BD5"/>
          <w:sz w:val="24"/>
          <w:szCs w:val="20"/>
        </w:rPr>
      </w:pPr>
      <w:r>
        <w:rPr>
          <w:rFonts w:ascii="Times New Roman" w:eastAsia="Times New Roman" w:hAnsi="Times New Roman" w:cs="Times New Roman"/>
          <w:i/>
          <w:iCs/>
          <w:color w:val="5B9BD5"/>
          <w:sz w:val="24"/>
          <w:szCs w:val="20"/>
        </w:rPr>
        <w:lastRenderedPageBreak/>
        <w:t>FACTUAL PROFILE</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School</w:t>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St. Patrick’s Primary School</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47 Creamery Road, Derrygonnelly,</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Co. Fermanagh, BT93 6FZ</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overflowPunct w:val="0"/>
        <w:autoSpaceDE w:val="0"/>
        <w:autoSpaceDN w:val="0"/>
        <w:adjustRightInd w:val="0"/>
        <w:spacing w:after="12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Telephone</w:t>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028 68641358</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overflowPunct w:val="0"/>
        <w:autoSpaceDE w:val="0"/>
        <w:autoSpaceDN w:val="0"/>
        <w:adjustRightInd w:val="0"/>
        <w:spacing w:after="120" w:line="24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email</w:t>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info@stpatricksps.derrygonnelly.ni.sch.uk</w:t>
      </w:r>
    </w:p>
    <w:p>
      <w:pPr>
        <w:overflowPunct w:val="0"/>
        <w:autoSpaceDE w:val="0"/>
        <w:autoSpaceDN w:val="0"/>
        <w:adjustRightInd w:val="0"/>
        <w:spacing w:after="0" w:line="36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School Type</w:t>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Catholic Maintained, Co-educational Primary</w:t>
      </w:r>
    </w:p>
    <w:p>
      <w:pPr>
        <w:overflowPunct w:val="0"/>
        <w:autoSpaceDE w:val="0"/>
        <w:autoSpaceDN w:val="0"/>
        <w:adjustRightInd w:val="0"/>
        <w:spacing w:after="0" w:line="36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rPr>
        <w:t>Enrolment:</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114</w:t>
      </w:r>
    </w:p>
    <w:p>
      <w:pPr>
        <w:overflowPunct w:val="0"/>
        <w:autoSpaceDE w:val="0"/>
        <w:autoSpaceDN w:val="0"/>
        <w:adjustRightInd w:val="0"/>
        <w:spacing w:after="0" w:line="36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color w:val="5B9BD5"/>
          <w:sz w:val="24"/>
          <w:szCs w:val="20"/>
        </w:rPr>
        <w:t>Admissions Number</w:t>
      </w:r>
      <w:r>
        <w:rPr>
          <w:rFonts w:ascii="Times New Roman" w:eastAsia="Times New Roman" w:hAnsi="Times New Roman" w:cs="Times New Roman"/>
          <w:sz w:val="24"/>
          <w:szCs w:val="20"/>
        </w:rPr>
        <w:t>:</w:t>
      </w:r>
      <w:r>
        <w:rPr>
          <w:rFonts w:ascii="Times New Roman" w:eastAsia="Times New Roman" w:hAnsi="Times New Roman" w:cs="Times New Roman"/>
          <w:sz w:val="24"/>
          <w:szCs w:val="20"/>
        </w:rPr>
        <w:tab/>
        <w:t xml:space="preserve"> 28</w:t>
      </w:r>
    </w:p>
    <w:p>
      <w:pPr>
        <w:overflowPunct w:val="0"/>
        <w:autoSpaceDE w:val="0"/>
        <w:autoSpaceDN w:val="0"/>
        <w:adjustRightInd w:val="0"/>
        <w:spacing w:after="0" w:line="36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color w:val="5B9BD5"/>
          <w:sz w:val="24"/>
          <w:szCs w:val="20"/>
        </w:rPr>
        <w:t>Enrolment Number</w:t>
      </w:r>
      <w:r>
        <w:rPr>
          <w:rFonts w:ascii="Times New Roman" w:eastAsia="Times New Roman" w:hAnsi="Times New Roman" w:cs="Times New Roman"/>
          <w:sz w:val="24"/>
          <w:szCs w:val="20"/>
        </w:rPr>
        <w:tab/>
        <w:t>198</w:t>
      </w:r>
    </w:p>
    <w:p>
      <w:pPr>
        <w:overflowPunct w:val="0"/>
        <w:autoSpaceDE w:val="0"/>
        <w:autoSpaceDN w:val="0"/>
        <w:adjustRightInd w:val="0"/>
        <w:spacing w:after="0" w:line="360" w:lineRule="auto"/>
        <w:ind w:left="720" w:hanging="720"/>
        <w:textAlignment w:val="baseline"/>
        <w:rPr>
          <w:rFonts w:ascii="Times New Roman" w:eastAsia="Times New Roman" w:hAnsi="Times New Roman" w:cs="Times New Roman"/>
          <w:sz w:val="24"/>
          <w:szCs w:val="20"/>
        </w:rPr>
      </w:pPr>
      <w:r>
        <w:rPr>
          <w:rFonts w:ascii="Times New Roman" w:eastAsia="Times New Roman" w:hAnsi="Times New Roman" w:cs="Times New Roman"/>
          <w:color w:val="5B9BD5"/>
          <w:sz w:val="24"/>
          <w:szCs w:val="20"/>
        </w:rPr>
        <w:t>Pupil Attendance:</w:t>
      </w:r>
      <w:r>
        <w:rPr>
          <w:rFonts w:ascii="Times New Roman" w:eastAsia="Times New Roman" w:hAnsi="Times New Roman" w:cs="Times New Roman"/>
          <w:sz w:val="24"/>
          <w:szCs w:val="20"/>
        </w:rPr>
        <w:tab/>
        <w:t>96.3%</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ind w:left="720" w:hanging="720"/>
        <w:textAlignment w:val="baseline"/>
        <w:outlineLvl w:val="1"/>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Teaching Staff</w:t>
      </w:r>
    </w:p>
    <w:p>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Principal:</w:t>
      </w: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t>Mr P Fitzpatrick</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Year 1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Teacher</w:t>
      </w:r>
      <w:r>
        <w:rPr>
          <w:rFonts w:ascii="Times New Roman" w:eastAsia="Times New Roman" w:hAnsi="Times New Roman" w:cs="Times New Roman"/>
          <w:sz w:val="24"/>
          <w:szCs w:val="20"/>
        </w:rPr>
        <w:tab/>
        <w:t xml:space="preserve">Miss </w:t>
      </w:r>
      <w:proofErr w:type="gramStart"/>
      <w:r>
        <w:rPr>
          <w:rFonts w:ascii="Times New Roman" w:eastAsia="Times New Roman" w:hAnsi="Times New Roman" w:cs="Times New Roman"/>
          <w:sz w:val="24"/>
          <w:szCs w:val="20"/>
        </w:rPr>
        <w:t>A</w:t>
      </w:r>
      <w:proofErr w:type="gramEnd"/>
      <w:r>
        <w:rPr>
          <w:rFonts w:ascii="Times New Roman" w:eastAsia="Times New Roman" w:hAnsi="Times New Roman" w:cs="Times New Roman"/>
          <w:sz w:val="24"/>
          <w:szCs w:val="20"/>
        </w:rPr>
        <w:t xml:space="preserve"> McGarrigle</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Year 2/3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Teacher</w:t>
      </w:r>
      <w:r>
        <w:rPr>
          <w:rFonts w:ascii="Times New Roman" w:eastAsia="Times New Roman" w:hAnsi="Times New Roman" w:cs="Times New Roman"/>
          <w:sz w:val="24"/>
          <w:szCs w:val="20"/>
        </w:rPr>
        <w:tab/>
        <w:t>Miss C Maguire</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Year 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Teacher </w:t>
      </w:r>
      <w:r>
        <w:rPr>
          <w:rFonts w:ascii="Times New Roman" w:eastAsia="Times New Roman" w:hAnsi="Times New Roman" w:cs="Times New Roman"/>
          <w:sz w:val="24"/>
          <w:szCs w:val="20"/>
        </w:rPr>
        <w:tab/>
        <w:t>Mrs Z McCusker</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Year 5/6</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Teacher</w:t>
      </w:r>
      <w:r>
        <w:rPr>
          <w:rFonts w:ascii="Times New Roman" w:eastAsia="Times New Roman" w:hAnsi="Times New Roman" w:cs="Times New Roman"/>
          <w:sz w:val="24"/>
          <w:szCs w:val="20"/>
        </w:rPr>
        <w:tab/>
        <w:t>Mrs C McAloon</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Year 6/7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Teacher</w:t>
      </w:r>
      <w:r>
        <w:rPr>
          <w:rFonts w:ascii="Times New Roman" w:eastAsia="Times New Roman" w:hAnsi="Times New Roman" w:cs="Times New Roman"/>
          <w:sz w:val="24"/>
          <w:szCs w:val="20"/>
        </w:rPr>
        <w:tab/>
        <w:t>Mrs M Scollan/ Mr Fitzpatrick</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textAlignment w:val="baseline"/>
        <w:outlineLvl w:val="4"/>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Non-Teaching Staff</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Secretary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J Connolly</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Classroom Assistants</w:t>
      </w:r>
      <w:r>
        <w:rPr>
          <w:rFonts w:ascii="Times New Roman" w:eastAsia="Times New Roman" w:hAnsi="Times New Roman" w:cs="Times New Roman"/>
          <w:sz w:val="24"/>
          <w:szCs w:val="20"/>
        </w:rPr>
        <w:tab/>
        <w:t>Mrs C Muldoon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C Elliott</w:t>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Miss S McCauley</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P Kent</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J Whitehouse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J Scott</w:t>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Y Burke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M Duffy</w:t>
      </w:r>
      <w:r>
        <w:rPr>
          <w:rFonts w:ascii="Times New Roman" w:eastAsia="Times New Roman" w:hAnsi="Times New Roman" w:cs="Times New Roman"/>
          <w:sz w:val="24"/>
          <w:szCs w:val="20"/>
        </w:rPr>
        <w:tab/>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J McGurn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C Cox</w:t>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Miss Hovden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Supervisors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A Treacy</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J Connolly</w:t>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C Cox</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Caretaker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 G Kent</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Cleaner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Mrs M Bonner</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keepNext/>
        <w:overflowPunct w:val="0"/>
        <w:autoSpaceDE w:val="0"/>
        <w:autoSpaceDN w:val="0"/>
        <w:adjustRightInd w:val="0"/>
        <w:spacing w:after="120" w:line="240" w:lineRule="auto"/>
        <w:textAlignment w:val="baseline"/>
        <w:outlineLvl w:val="4"/>
        <w:rPr>
          <w:rFonts w:ascii="Times New Roman" w:eastAsia="Times New Roman" w:hAnsi="Times New Roman" w:cs="Times New Roman"/>
          <w:bCs/>
          <w:smallCaps/>
          <w:color w:val="5B9BD5"/>
          <w:spacing w:val="5"/>
          <w:sz w:val="24"/>
          <w:szCs w:val="20"/>
          <w:u w:val="single"/>
        </w:rPr>
      </w:pPr>
      <w:r>
        <w:rPr>
          <w:rFonts w:ascii="Times New Roman" w:eastAsia="Times New Roman" w:hAnsi="Times New Roman" w:cs="Times New Roman"/>
          <w:bCs/>
          <w:smallCaps/>
          <w:color w:val="5B9BD5"/>
          <w:spacing w:val="5"/>
          <w:sz w:val="24"/>
          <w:szCs w:val="20"/>
          <w:u w:val="single"/>
        </w:rPr>
        <w:t>School Meals Staff</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Cook-in Charge</w:t>
      </w:r>
      <w:r>
        <w:rPr>
          <w:rFonts w:ascii="Times New Roman" w:eastAsia="Times New Roman" w:hAnsi="Times New Roman" w:cs="Times New Roman"/>
          <w:sz w:val="24"/>
          <w:szCs w:val="20"/>
        </w:rPr>
        <w:tab/>
        <w:t>Mrs F Johnston</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Assistants</w:t>
      </w:r>
      <w:r>
        <w:rPr>
          <w:rFonts w:ascii="Times New Roman" w:eastAsia="Times New Roman" w:hAnsi="Times New Roman" w:cs="Times New Roman"/>
          <w:sz w:val="24"/>
          <w:szCs w:val="20"/>
        </w:rPr>
        <w:tab/>
        <w:t xml:space="preserve">            Mrs C McGurl</w:t>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Mrs R Parkes</w:t>
      </w:r>
    </w:p>
    <w:p>
      <w:pPr>
        <w:overflowPunct w:val="0"/>
        <w:autoSpaceDE w:val="0"/>
        <w:autoSpaceDN w:val="0"/>
        <w:adjustRightInd w:val="0"/>
        <w:spacing w:after="0" w:line="240" w:lineRule="auto"/>
        <w:ind w:left="1440" w:firstLine="720"/>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bCs/>
          <w:smallCaps/>
          <w:color w:val="5B9BD5"/>
          <w:spacing w:val="5"/>
          <w:sz w:val="24"/>
          <w:szCs w:val="20"/>
          <w:u w:val="single"/>
        </w:rPr>
        <w:t>Chaplain</w:t>
      </w:r>
      <w:r>
        <w:rPr>
          <w:rFonts w:ascii="Times New Roman" w:eastAsia="Times New Roman" w:hAnsi="Times New Roman" w:cs="Times New Roman"/>
          <w:bCs/>
          <w:smallCaps/>
          <w:color w:val="5B9BD5"/>
          <w:spacing w:val="5"/>
          <w:sz w:val="24"/>
          <w:szCs w:val="20"/>
        </w:rPr>
        <w:t>:</w:t>
      </w:r>
      <w:r>
        <w:rPr>
          <w:rFonts w:ascii="Times New Roman" w:eastAsia="Times New Roman" w:hAnsi="Times New Roman" w:cs="Times New Roman"/>
          <w:sz w:val="24"/>
          <w:szCs w:val="20"/>
        </w:rPr>
        <w:tab/>
        <w:t xml:space="preserve"> Rev. C Deery P.P.</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pBdr>
          <w:top w:val="single" w:sz="4" w:space="10" w:color="5B9BD5"/>
          <w:bottom w:val="single" w:sz="4" w:space="10" w:color="5B9BD5"/>
        </w:pBdr>
        <w:overflowPunct w:val="0"/>
        <w:autoSpaceDE w:val="0"/>
        <w:autoSpaceDN w:val="0"/>
        <w:adjustRightInd w:val="0"/>
        <w:spacing w:before="360" w:after="360" w:line="240" w:lineRule="auto"/>
        <w:ind w:left="864" w:right="864"/>
        <w:jc w:val="center"/>
        <w:textAlignment w:val="baseline"/>
        <w:rPr>
          <w:rFonts w:ascii="Times New Roman" w:eastAsia="Times New Roman" w:hAnsi="Times New Roman" w:cs="Times New Roman"/>
          <w:i/>
          <w:iCs/>
          <w:color w:val="5B9BD5"/>
          <w:sz w:val="24"/>
          <w:szCs w:val="20"/>
        </w:rPr>
      </w:pPr>
      <w:r>
        <w:rPr>
          <w:rFonts w:ascii="Times New Roman" w:eastAsia="Times New Roman" w:hAnsi="Times New Roman" w:cs="Times New Roman"/>
          <w:i/>
          <w:iCs/>
          <w:color w:val="5B9BD5"/>
          <w:sz w:val="24"/>
          <w:szCs w:val="20"/>
        </w:rPr>
        <w:lastRenderedPageBreak/>
        <w:t>THE MAIN RESPONSIBILITIES OF THE BOARD OF GOVERNORS ARE:</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The Governors are ultimately responsible for the overall management of the school.</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Since being established the present Board of Governors has worked closely with the Principal to develop a framework for management of the school which is in keeping with developments in education policy and which best takes account of the particular issues which affect our school.</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Responsibilities of the Board of Governors include: </w:t>
      </w:r>
    </w:p>
    <w:p>
      <w:pPr>
        <w:overflowPunct w:val="0"/>
        <w:autoSpaceDE w:val="0"/>
        <w:autoSpaceDN w:val="0"/>
        <w:adjustRightInd w:val="0"/>
        <w:spacing w:after="0" w:line="240" w:lineRule="auto"/>
        <w:ind w:left="714"/>
        <w:textAlignment w:val="baseline"/>
        <w:rPr>
          <w:rFonts w:ascii="Times New Roman" w:eastAsia="Times New Roman" w:hAnsi="Times New Roman" w:cs="Times New Roman"/>
          <w:sz w:val="24"/>
          <w:szCs w:val="20"/>
        </w:rPr>
      </w:pP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Catholic Ethos</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School Development planning</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Curriculum and Educational standards</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Pastoral Care</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Employment Practices and Staff Relationships</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Area Planning</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Enrolment and Admissions policies and Practices</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Financial Management</w:t>
      </w:r>
    </w:p>
    <w:p>
      <w:pPr>
        <w:numPr>
          <w:ilvl w:val="0"/>
          <w:numId w:val="1"/>
        </w:num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Annual Report to Parents</w:t>
      </w:r>
    </w:p>
    <w:p>
      <w:pPr>
        <w:tabs>
          <w:tab w:val="left" w:pos="360"/>
        </w:tabs>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pPr>
        <w:tabs>
          <w:tab w:val="left" w:pos="360"/>
        </w:tabs>
        <w:overflowPunct w:val="0"/>
        <w:autoSpaceDE w:val="0"/>
        <w:autoSpaceDN w:val="0"/>
        <w:adjustRightInd w:val="0"/>
        <w:spacing w:after="0" w:line="36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The term of office for the current Governors ends in Term 1 2022.</w:t>
      </w:r>
    </w:p>
    <w:p>
      <w:pPr>
        <w:keepNext/>
        <w:overflowPunct w:val="0"/>
        <w:autoSpaceDE w:val="0"/>
        <w:autoSpaceDN w:val="0"/>
        <w:adjustRightInd w:val="0"/>
        <w:spacing w:after="120" w:line="240" w:lineRule="auto"/>
        <w:textAlignment w:val="baseline"/>
        <w:outlineLvl w:val="0"/>
        <w:rPr>
          <w:rFonts w:ascii="Times New Roman" w:eastAsia="Times New Roman" w:hAnsi="Times New Roman" w:cs="Times New Roman"/>
          <w:b/>
          <w:sz w:val="24"/>
          <w:szCs w:val="20"/>
          <w:u w:val="single"/>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pPr>
        <w:pBdr>
          <w:top w:val="single" w:sz="4" w:space="10" w:color="5B9BD5"/>
          <w:bottom w:val="single" w:sz="4" w:space="10" w:color="5B9BD5"/>
        </w:pBdr>
        <w:overflowPunct w:val="0"/>
        <w:autoSpaceDE w:val="0"/>
        <w:autoSpaceDN w:val="0"/>
        <w:adjustRightInd w:val="0"/>
        <w:spacing w:before="360" w:after="360" w:line="240" w:lineRule="auto"/>
        <w:ind w:left="864" w:right="864"/>
        <w:jc w:val="center"/>
        <w:textAlignment w:val="baseline"/>
        <w:rPr>
          <w:rFonts w:ascii="Times New Roman" w:eastAsia="Times New Roman" w:hAnsi="Times New Roman" w:cs="Times New Roman"/>
          <w:b/>
          <w:bCs/>
          <w:i/>
          <w:iCs/>
          <w:smallCaps/>
          <w:color w:val="5B9BD5"/>
          <w:spacing w:val="5"/>
          <w:sz w:val="28"/>
          <w:szCs w:val="20"/>
        </w:rPr>
      </w:pPr>
      <w:r>
        <w:rPr>
          <w:rFonts w:ascii="Times New Roman" w:eastAsia="Times New Roman" w:hAnsi="Times New Roman" w:cs="Times New Roman"/>
          <w:b/>
          <w:bCs/>
          <w:i/>
          <w:iCs/>
          <w:smallCaps/>
          <w:color w:val="5B9BD5"/>
          <w:spacing w:val="5"/>
          <w:sz w:val="28"/>
          <w:szCs w:val="20"/>
        </w:rPr>
        <w:lastRenderedPageBreak/>
        <w:t>Review of the Year 2020 -2021</w:t>
      </w:r>
    </w:p>
    <w:p>
      <w:pPr>
        <w:tabs>
          <w:tab w:val="left" w:pos="360"/>
        </w:tabs>
        <w:overflowPunct w:val="0"/>
        <w:autoSpaceDE w:val="0"/>
        <w:autoSpaceDN w:val="0"/>
        <w:adjustRightInd w:val="0"/>
        <w:spacing w:after="0" w:line="360" w:lineRule="auto"/>
        <w:textAlignment w:val="baseline"/>
        <w:rPr>
          <w:rFonts w:ascii="Times New Roman" w:eastAsia="Times New Roman" w:hAnsi="Times New Roman" w:cs="Times New Roman"/>
          <w:i/>
          <w:iCs/>
          <w:color w:val="5B9BD5"/>
          <w:sz w:val="24"/>
          <w:szCs w:val="24"/>
        </w:rPr>
      </w:pPr>
      <w:r>
        <w:rPr>
          <w:rFonts w:ascii="Times New Roman" w:eastAsia="Times New Roman" w:hAnsi="Times New Roman" w:cs="Times New Roman"/>
          <w:i/>
          <w:iCs/>
          <w:color w:val="5B9BD5"/>
          <w:sz w:val="24"/>
          <w:szCs w:val="24"/>
        </w:rPr>
        <w:t>Introduction</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 Patrick’s staff focused its concern on the development of children and welcomed the interest and involvement of parents.  During the school year 2020 -2021 the staff continued to plan and provide a happy, safe learning environment giving a wide variety of experiences to all pupils.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Covid-19 global pandemic posed significant threat to the consistency and continuation of education. On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2021, the Education Minister, Mr Peter Weir, announced that all school settings were to close with immediate effect. This remained the case until some primary school classes (P1-3) resumed on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with the remaining classes resuming on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March. Education during the period of school closure became known as ‘Blended Learning’, a mixture of online learning via the platform SEESAW, and the provision of hard copies of educational resources for pupils. Non-Teaching staff also provided the essential service of ‘supervised learning’ for Key Workers’ children during this period.</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Governors wishes to thank our highly conscientious staff for the many hours of their own time that they have given during the year and for their commitment and dedication to their pupils in what has been a most challenging time.</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5B9BD5"/>
          <w:sz w:val="24"/>
          <w:szCs w:val="24"/>
        </w:rPr>
      </w:pPr>
      <w:r>
        <w:rPr>
          <w:rFonts w:ascii="Times New Roman" w:eastAsia="Times New Roman" w:hAnsi="Times New Roman" w:cs="Times New Roman"/>
          <w:i/>
          <w:iCs/>
          <w:color w:val="5B9BD5"/>
          <w:sz w:val="24"/>
          <w:szCs w:val="24"/>
        </w:rPr>
        <w:t>Catholic Ethos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5B9BD5"/>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 Patrick’s Primary School is an important component of the wider Catholic Community manifesting the same values and beliefs.</w:t>
      </w:r>
    </w:p>
    <w:p>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continued to work closely with the parish and parents preparing children for the Sacraments of the Eucharist and Confirmation. Throughout the year the children with their teachers prepared and participated in many ceremonies. </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The sacrament of Penance was celebrated in April 2021 by the children of Primary 4, and the children of Primary 7 celebrated the sacrament of Confirmation on Wednesday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and Thursday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along with Primary 7 children from </w:t>
      </w:r>
      <w:proofErr w:type="spellStart"/>
      <w:r>
        <w:rPr>
          <w:rFonts w:ascii="Times New Roman" w:eastAsia="Times New Roman" w:hAnsi="Times New Roman" w:cs="Times New Roman"/>
          <w:sz w:val="24"/>
          <w:szCs w:val="24"/>
        </w:rPr>
        <w:t>Killyhommon</w:t>
      </w:r>
      <w:proofErr w:type="spellEnd"/>
      <w:r>
        <w:rPr>
          <w:rFonts w:ascii="Times New Roman" w:eastAsia="Times New Roman" w:hAnsi="Times New Roman" w:cs="Times New Roman"/>
          <w:sz w:val="24"/>
          <w:szCs w:val="24"/>
        </w:rPr>
        <w:t xml:space="preserve"> Primary School. The children of Primary 4 celebrated the sacrament of Holy Communion on Saturday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i/>
          <w:iCs/>
          <w:color w:val="5B9BD5"/>
          <w:sz w:val="24"/>
          <w:szCs w:val="24"/>
        </w:rPr>
      </w:pPr>
      <w:r>
        <w:rPr>
          <w:rFonts w:ascii="Times New Roman" w:eastAsia="Times New Roman" w:hAnsi="Times New Roman" w:cs="Times New Roman"/>
          <w:i/>
          <w:iCs/>
          <w:color w:val="5B9BD5"/>
          <w:sz w:val="24"/>
          <w:szCs w:val="24"/>
        </w:rPr>
        <w:t>Pastoral Care</w:t>
      </w:r>
    </w:p>
    <w:p>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4"/>
          <w:szCs w:val="24"/>
          <w:u w:val="single"/>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governors and staff of the school continue to place a very high priority on the pastoral care and the general welfare of all pupils and will continue to promote positive and caring relationships between pupils, parents and staff. St. Patrick’s P.S. provides a caring environment within which the academic, personal, social and spiritual potential of each child is developed. The pastoral dimension permeates all school activities.</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governors and staff of St. Patrick’s P.S. have a primary responsibility for the care, welfare and safety of the pupils in our charge, and we will carry out this duty through the full implementation of the Pastoral Care policy, which aims are to provide a caring, safe and supportive environment.</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i/>
          <w:iCs/>
          <w:color w:val="5B9BD5"/>
          <w:sz w:val="24"/>
          <w:szCs w:val="24"/>
        </w:rPr>
      </w:pPr>
    </w:p>
    <w:p>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i/>
          <w:iCs/>
          <w:color w:val="5B9BD5"/>
          <w:sz w:val="24"/>
          <w:szCs w:val="24"/>
        </w:rPr>
      </w:pPr>
      <w:r>
        <w:rPr>
          <w:rFonts w:ascii="Times New Roman" w:eastAsia="Times New Roman" w:hAnsi="Times New Roman" w:cs="Times New Roman"/>
          <w:i/>
          <w:iCs/>
          <w:color w:val="5B9BD5"/>
          <w:sz w:val="24"/>
          <w:szCs w:val="24"/>
        </w:rPr>
        <w:t>Curriculum</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Education Reform Order, the responsibility of governors for the provision of curriculum has been increased. The governors’ control of the curriculum is determined by legislation. However, the day-to-day organisation of the curriculum is a delegated duty of the Principal. </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the responsibility of the governors to ensure that a broad, balanced curriculum is provided for all pupils. The school continues to develop its curriculum: policies are in place, and are reviewed and updated as required.</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the School Year 2020-2021 staff continued to plan and provide for a learning environment which gave the optimum quality experiences in the academic, social and religious dimensions of this Primary School’s life.</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Education and Training Inspection team (ETI) carried out a full inspection in February 2017 and reported that provision was very good in the areas inspected:</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p>
    <w:p>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Outcomes for Learners – Very good</w:t>
      </w:r>
    </w:p>
    <w:p>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Provision for Learning – very good</w:t>
      </w:r>
    </w:p>
    <w:p>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Leadership and Management – Very good</w:t>
      </w:r>
    </w:p>
    <w:p>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Board of Governance – High Level of confidence</w:t>
      </w:r>
    </w:p>
    <w:p>
      <w:pPr>
        <w:numPr>
          <w:ilvl w:val="0"/>
          <w:numId w:val="3"/>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Safeguarding and Child Protection – outstanding</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5B9BD5"/>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quality of teaching and learning continues to be of the utmost importance in the development of the school.  </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actively supported the teachers in staff development and training, and hence school improvement. Monitoring and Assessment was ongoing throughout the year both in terms of children’s learning and teachers’ teaching.</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Rigorous and robust assessment processes are in place in all classes, culminating in end-of-year assessments. </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i/>
          <w:iCs/>
          <w:color w:val="5B9BD5"/>
          <w:sz w:val="24"/>
          <w:szCs w:val="24"/>
        </w:rPr>
      </w:pPr>
      <w:r>
        <w:rPr>
          <w:rFonts w:ascii="Times New Roman" w:eastAsia="Times New Roman" w:hAnsi="Times New Roman" w:cs="Times New Roman"/>
          <w:i/>
          <w:iCs/>
          <w:color w:val="5B9BD5"/>
          <w:sz w:val="24"/>
          <w:szCs w:val="24"/>
        </w:rPr>
        <w:t>The Arts</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Patrick’s were unable to offer after-school activities as mandated by the NI Executive. Many events were cancelled, including the Fermanagh </w:t>
      </w:r>
      <w:proofErr w:type="spellStart"/>
      <w:r>
        <w:rPr>
          <w:rFonts w:ascii="Times New Roman" w:eastAsia="Times New Roman" w:hAnsi="Times New Roman" w:cs="Times New Roman"/>
          <w:sz w:val="24"/>
          <w:szCs w:val="24"/>
        </w:rPr>
        <w:t>Feis</w:t>
      </w:r>
      <w:proofErr w:type="spellEnd"/>
      <w:r>
        <w:rPr>
          <w:rFonts w:ascii="Times New Roman" w:eastAsia="Times New Roman" w:hAnsi="Times New Roman" w:cs="Times New Roman"/>
          <w:sz w:val="24"/>
          <w:szCs w:val="24"/>
        </w:rPr>
        <w:t>.</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Shared Education, Community and Cross-Community Links:</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Principal continues to be involved in </w:t>
      </w:r>
      <w:r>
        <w:rPr>
          <w:rFonts w:ascii="Times New Roman" w:eastAsia="Times New Roman" w:hAnsi="Times New Roman" w:cs="Times New Roman"/>
          <w:i/>
          <w:sz w:val="24"/>
          <w:szCs w:val="24"/>
        </w:rPr>
        <w:t>some</w:t>
      </w:r>
      <w:r>
        <w:rPr>
          <w:rFonts w:ascii="Times New Roman" w:eastAsia="Times New Roman" w:hAnsi="Times New Roman" w:cs="Times New Roman"/>
          <w:sz w:val="24"/>
          <w:szCs w:val="24"/>
        </w:rPr>
        <w:t xml:space="preserve"> activities with the Principals of </w:t>
      </w:r>
      <w:proofErr w:type="spellStart"/>
      <w:r>
        <w:rPr>
          <w:rFonts w:ascii="Times New Roman" w:eastAsia="Times New Roman" w:hAnsi="Times New Roman" w:cs="Times New Roman"/>
          <w:sz w:val="24"/>
          <w:szCs w:val="24"/>
        </w:rPr>
        <w:t>Killyhommon</w:t>
      </w:r>
      <w:proofErr w:type="spellEnd"/>
      <w:r>
        <w:rPr>
          <w:rFonts w:ascii="Times New Roman" w:eastAsia="Times New Roman" w:hAnsi="Times New Roman" w:cs="Times New Roman"/>
          <w:sz w:val="24"/>
          <w:szCs w:val="24"/>
        </w:rPr>
        <w:t xml:space="preserve"> P.S. and </w:t>
      </w:r>
      <w:proofErr w:type="spellStart"/>
      <w:r>
        <w:rPr>
          <w:rFonts w:ascii="Times New Roman" w:eastAsia="Times New Roman" w:hAnsi="Times New Roman" w:cs="Times New Roman"/>
          <w:sz w:val="24"/>
          <w:szCs w:val="24"/>
        </w:rPr>
        <w:t>Derrygonnelly</w:t>
      </w:r>
      <w:proofErr w:type="spellEnd"/>
      <w:r>
        <w:rPr>
          <w:rFonts w:ascii="Times New Roman" w:eastAsia="Times New Roman" w:hAnsi="Times New Roman" w:cs="Times New Roman"/>
          <w:sz w:val="24"/>
          <w:szCs w:val="24"/>
        </w:rPr>
        <w:t xml:space="preserve"> Controlled P.S. </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 Patrick’s P.S. has been invited to resume involvement in the Shared Education partnership with both local primary schools from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September 2021.</w:t>
      </w:r>
    </w:p>
    <w:p>
      <w:pPr>
        <w:overflowPunct w:val="0"/>
        <w:autoSpaceDE w:val="0"/>
        <w:autoSpaceDN w:val="0"/>
        <w:adjustRightInd w:val="0"/>
        <w:spacing w:after="120" w:line="240" w:lineRule="auto"/>
        <w:textAlignment w:val="baseline"/>
        <w:rPr>
          <w:rFonts w:ascii="Times New Roman" w:eastAsia="Times New Roman" w:hAnsi="Times New Roman" w:cs="Times New Roman"/>
          <w:bCs/>
          <w:color w:val="FF0000"/>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Health and Safety:</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 Patrick’s continues to be a health promoting school, investing time and resources in developing healthy lifestyles for all.  Health and Safety is of optimum importance.</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 safety has become a priority in our school and the policy is available for all parents. Safety in all its forms is taught within the curriculum and the school participated in some projects such as cycling proficiency, World Internet Safety Day, Road Safety activities, and FODC Farm Safety activities.</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Fire management procedures have been updated and all equipment including exits, extinguishers, alarms etc. are regularly monitored and procedures followed. All Fire Drill log books and registers are kept in the school office.</w:t>
      </w:r>
    </w:p>
    <w:p>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4"/>
          <w:szCs w:val="24"/>
          <w:u w:val="single"/>
        </w:rPr>
      </w:pPr>
    </w:p>
    <w:p>
      <w:pPr>
        <w:keepNext/>
        <w:overflowPunct w:val="0"/>
        <w:autoSpaceDE w:val="0"/>
        <w:autoSpaceDN w:val="0"/>
        <w:adjustRightInd w:val="0"/>
        <w:spacing w:after="0" w:line="240" w:lineRule="auto"/>
        <w:textAlignment w:val="baseline"/>
        <w:outlineLvl w:val="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SPECIAL EDUCATIONAL NEEDS</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with special educational needs are catered for through careful planning and with extra support in class in accordance with the SENDO legislation.</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autoSpaceDE w:val="0"/>
        <w:autoSpaceDN w:val="0"/>
        <w:adjustRightInd w:val="0"/>
        <w:spacing w:after="0" w:line="240" w:lineRule="auto"/>
        <w:ind w:left="454" w:right="454"/>
        <w:rPr>
          <w:rFonts w:ascii="Arial" w:eastAsia="Times New Roman" w:hAnsi="Arial" w:cs="Arial"/>
          <w:i/>
          <w:sz w:val="24"/>
          <w:szCs w:val="24"/>
          <w:lang w:eastAsia="en-GB"/>
        </w:rPr>
      </w:pPr>
      <w:r>
        <w:rPr>
          <w:rFonts w:ascii="Arial" w:eastAsia="Times New Roman" w:hAnsi="Arial" w:cs="Arial"/>
          <w:i/>
          <w:sz w:val="24"/>
          <w:szCs w:val="24"/>
          <w:lang w:eastAsia="en-GB"/>
        </w:rPr>
        <w:t>‘the children, including children with additional needs, make very good year-on-year progress in their literacy and numeracy skills’ ETI 2017</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teachers continued to report to parents on the progress of their children at meetings throughout the year, culminating in a written report during the month of June</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Governors wishes to thank the Educational Psychology Service and the Education Authority (EA) for its help throughout the year. The school staff try hard to provide additional support in spite of financial constraints in the EA.</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Fundraising</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school continued to enjoy the very generous support of parents and the wider community. </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sz w:val="24"/>
          <w:szCs w:val="24"/>
        </w:rPr>
        <w:t>St. Patrick’s pupils and their families made a significant contribution to the Enniskillen Foodbank this year.</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rPr>
      </w:pP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BUILDING, MAINTENANCE AND SECURITY</w:t>
      </w:r>
    </w:p>
    <w:p>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Patrick’s PS complies with all legislation and guidance given by DENI and CCMS. </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the parents of our pupils for their co-operation in relation to our efforts to maintain good security in the school. During class time, access to the school is via the front door which has a security device – a visitor sign-in book and ‘Taking children from school book at other times’ book are located at this entrance to further enhance our safeguarding measures. </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EA Contractual Cleaning Services continue to provide cleaning and grounds maintenance services. The caretaking staff are to be commended for the presentation of the school and we appreciate their hard work and dedication.</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Governors is grateful for the advice and assistance given by the C.C.M.S and Education Authority officers. </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Parent Teacher Meetings</w:t>
      </w:r>
    </w:p>
    <w:p>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 recommended by the DENI and EA the school was unable to host parent-teacher meetings. Teachers made arrangements to discuss pupil progress and achievement with parents via telecommunication.</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governors appreciate the hard work of the teaching staff to facilitate these function.</w:t>
      </w:r>
    </w:p>
    <w:p>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rPr>
      </w:pPr>
    </w:p>
    <w:p>
      <w:pPr>
        <w:keepNext/>
        <w:overflowPunct w:val="0"/>
        <w:autoSpaceDE w:val="0"/>
        <w:autoSpaceDN w:val="0"/>
        <w:adjustRightInd w:val="0"/>
        <w:spacing w:after="120" w:line="240" w:lineRule="auto"/>
        <w:textAlignment w:val="baseline"/>
        <w:outlineLvl w:val="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APPRECIATION</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Governors wishes to thank the Principal and teachers for their commitment, dedication and professional care which they show all pupils.  They appreciate the significant contribution made by all support staff, including, office secretary, classroom assistants, supervisors, caretaker, cleaner and school meals staff, to the daily life of the school and thank them for their dedication. </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Board of Governors thank all parents for their contribution to the life of the school throughout the year. The partnership we experience with parents is never taken for granted, and we look forward to your continued support.</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 wish to express thanks to all external agencies, including the bus operators, who continue to provide a careful and valuable service.</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Governors extends sympathy to staff members and pupils who have suffered bereavements in the 2020-2021 school year.</w:t>
      </w:r>
    </w:p>
    <w:p>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sz w:val="24"/>
          <w:szCs w:val="24"/>
        </w:rPr>
      </w:pPr>
    </w:p>
    <w:p>
      <w:pPr>
        <w:pBdr>
          <w:top w:val="single" w:sz="4" w:space="10" w:color="5B9BD5"/>
          <w:bottom w:val="single" w:sz="4" w:space="10" w:color="5B9BD5"/>
        </w:pBdr>
        <w:overflowPunct w:val="0"/>
        <w:autoSpaceDE w:val="0"/>
        <w:autoSpaceDN w:val="0"/>
        <w:adjustRightInd w:val="0"/>
        <w:spacing w:before="360" w:after="360" w:line="240" w:lineRule="auto"/>
        <w:ind w:left="864" w:right="864"/>
        <w:jc w:val="center"/>
        <w:textAlignment w:val="baseline"/>
        <w:rPr>
          <w:rFonts w:ascii="Times New Roman" w:eastAsia="Times New Roman" w:hAnsi="Times New Roman" w:cs="Times New Roman"/>
          <w:i/>
          <w:iCs/>
          <w:color w:val="0070C0"/>
          <w:sz w:val="24"/>
          <w:szCs w:val="20"/>
        </w:rPr>
      </w:pPr>
      <w:r>
        <w:rPr>
          <w:rFonts w:ascii="Times New Roman" w:eastAsia="Times New Roman" w:hAnsi="Times New Roman" w:cs="Times New Roman"/>
          <w:i/>
          <w:iCs/>
          <w:color w:val="FF0000"/>
          <w:sz w:val="24"/>
          <w:szCs w:val="24"/>
        </w:rPr>
        <w:br w:type="page"/>
      </w:r>
      <w:r>
        <w:rPr>
          <w:rFonts w:ascii="Times New Roman" w:eastAsia="Times New Roman" w:hAnsi="Times New Roman" w:cs="Times New Roman"/>
          <w:i/>
          <w:iCs/>
          <w:color w:val="0070C0"/>
          <w:sz w:val="24"/>
          <w:szCs w:val="20"/>
        </w:rPr>
        <w:lastRenderedPageBreak/>
        <w:t>Calendar of Events/Activities</w:t>
      </w:r>
    </w:p>
    <w:p>
      <w:pPr>
        <w:overflowPunct w:val="0"/>
        <w:autoSpaceDE w:val="0"/>
        <w:autoSpaceDN w:val="0"/>
        <w:adjustRightInd w:val="0"/>
        <w:spacing w:after="0" w:line="240" w:lineRule="auto"/>
        <w:textAlignment w:val="baseline"/>
        <w:rPr>
          <w:rFonts w:ascii="Times New Roman" w:eastAsia="Times New Roman" w:hAnsi="Times New Roman" w:cs="Times New Roman"/>
          <w:bCs/>
          <w:smallCaps/>
          <w:color w:val="0070C0"/>
          <w:spacing w:val="5"/>
          <w:sz w:val="24"/>
          <w:szCs w:val="20"/>
        </w:rPr>
      </w:pPr>
      <w:r>
        <w:rPr>
          <w:rFonts w:ascii="Times New Roman" w:eastAsia="Times New Roman" w:hAnsi="Times New Roman" w:cs="Times New Roman"/>
          <w:bCs/>
          <w:smallCaps/>
          <w:color w:val="0070C0"/>
          <w:spacing w:val="5"/>
          <w:sz w:val="24"/>
          <w:szCs w:val="20"/>
        </w:rPr>
        <w:t>Term 1</w:t>
      </w:r>
    </w:p>
    <w:p>
      <w:pPr>
        <w:overflowPunct w:val="0"/>
        <w:autoSpaceDE w:val="0"/>
        <w:autoSpaceDN w:val="0"/>
        <w:adjustRightInd w:val="0"/>
        <w:spacing w:after="0" w:line="240" w:lineRule="auto"/>
        <w:textAlignment w:val="baseline"/>
        <w:rPr>
          <w:rFonts w:ascii="Times New Roman" w:eastAsia="Times New Roman" w:hAnsi="Times New Roman" w:cs="Times New Roman"/>
          <w:bCs/>
          <w:smallCaps/>
          <w:color w:val="0070C0"/>
          <w:spacing w:val="5"/>
          <w:sz w:val="24"/>
          <w:szCs w:val="20"/>
        </w:rPr>
      </w:pPr>
    </w:p>
    <w:p>
      <w:pPr>
        <w:spacing w:after="200" w:line="276" w:lineRule="auto"/>
      </w:pPr>
      <w:r>
        <w:t>PATHS continues in all classes, Years 1-7.</w:t>
      </w:r>
    </w:p>
    <w:p>
      <w:pPr>
        <w:spacing w:after="200" w:line="276" w:lineRule="auto"/>
      </w:pPr>
      <w:r>
        <w:t>Swimming lessons are not being accessed during Term 1 due to lack of reassurance that safety measures are sufficient and also parental concerns/reasoning (implication for some families if others within a ‘protective bubble’ attend. Gaelic Coaching for P4-7 classes continues, with coach Fergal.</w:t>
      </w:r>
    </w:p>
    <w:p>
      <w:pPr>
        <w:spacing w:after="200" w:line="276" w:lineRule="auto"/>
      </w:pPr>
      <w:r>
        <w:t>Physical Literacy coaching continued with coach Eimear Keenan providing lessons to all classes during Term 1 and 3.</w:t>
      </w:r>
    </w:p>
    <w:p>
      <w:pPr>
        <w:spacing w:after="200" w:line="276" w:lineRule="auto"/>
      </w:pPr>
      <w:r>
        <w:t xml:space="preserve">Miss Sinead </w:t>
      </w:r>
      <w:proofErr w:type="spellStart"/>
      <w:r>
        <w:t>Feeley</w:t>
      </w:r>
      <w:proofErr w:type="spellEnd"/>
      <w:r>
        <w:t xml:space="preserve"> provided </w:t>
      </w:r>
      <w:proofErr w:type="spellStart"/>
      <w:r>
        <w:t>SpLD</w:t>
      </w:r>
      <w:proofErr w:type="spellEnd"/>
      <w:r>
        <w:t xml:space="preserve"> support for one pupil.</w:t>
      </w:r>
    </w:p>
    <w:p>
      <w:pPr>
        <w:spacing w:after="200" w:line="276" w:lineRule="auto"/>
      </w:pPr>
      <w:r>
        <w:t>Mrs Olivia Edwards provided SEBD support for two pupils.</w:t>
      </w:r>
    </w:p>
    <w:p>
      <w:pPr>
        <w:spacing w:after="200" w:line="276" w:lineRule="auto"/>
      </w:pPr>
      <w:r>
        <w:t>RISE provided Speech and Language support to two pupils during Term 2/3.</w:t>
      </w:r>
    </w:p>
    <w:p>
      <w:pPr>
        <w:spacing w:after="200" w:line="276" w:lineRule="auto"/>
      </w:pPr>
      <w:r>
        <w:t>RISE Physiotherapist provided support to one pupil during Term 3.</w:t>
      </w:r>
    </w:p>
    <w:p>
      <w:pPr>
        <w:spacing w:after="200" w:line="276" w:lineRule="auto"/>
      </w:pPr>
      <w:r>
        <w:t xml:space="preserve">Peripatetic Support in Violin continued, with Brenda </w:t>
      </w:r>
      <w:proofErr w:type="spellStart"/>
      <w:r>
        <w:t>McAleer</w:t>
      </w:r>
      <w:proofErr w:type="spellEnd"/>
      <w:r>
        <w:t xml:space="preserve"> as tutor, for Terms 1 and 3.</w:t>
      </w:r>
    </w:p>
    <w:p>
      <w:pPr>
        <w:spacing w:after="200" w:line="276" w:lineRule="auto"/>
      </w:pPr>
    </w:p>
    <w:p>
      <w:pPr>
        <w:spacing w:after="200" w:line="276" w:lineRule="auto"/>
      </w:pPr>
    </w:p>
    <w:p>
      <w:pPr>
        <w:spacing w:after="200" w:line="276" w:lineRule="auto"/>
        <w:rPr>
          <w:color w:val="0070C0"/>
          <w:u w:val="single"/>
        </w:rPr>
      </w:pPr>
      <w:r>
        <w:rPr>
          <w:color w:val="0070C0"/>
          <w:u w:val="single"/>
        </w:rPr>
        <w:t>Liturgical Events:</w:t>
      </w:r>
    </w:p>
    <w:p>
      <w:pPr>
        <w:spacing w:after="200" w:line="276" w:lineRule="auto"/>
      </w:pPr>
      <w:r>
        <w:t>The sacrament of Confirmation was celebrated by former Primary 7 pupils (Year 2020) on Tuesday 8</w:t>
      </w:r>
      <w:r>
        <w:rPr>
          <w:vertAlign w:val="superscript"/>
        </w:rPr>
        <w:t>th</w:t>
      </w:r>
      <w:r>
        <w:t xml:space="preserve"> and Thursday 10</w:t>
      </w:r>
      <w:r>
        <w:rPr>
          <w:vertAlign w:val="superscript"/>
        </w:rPr>
        <w:t>th</w:t>
      </w:r>
      <w:r>
        <w:t xml:space="preserve"> September.</w:t>
      </w:r>
    </w:p>
    <w:p>
      <w:pPr>
        <w:spacing w:after="200" w:line="276" w:lineRule="auto"/>
      </w:pPr>
      <w:r>
        <w:t>The sacrament of Holy Communion was celebrated by Primary 5 pupils on Saturday 12</w:t>
      </w:r>
      <w:r>
        <w:rPr>
          <w:vertAlign w:val="superscript"/>
        </w:rPr>
        <w:t>th</w:t>
      </w:r>
      <w:r>
        <w:t xml:space="preserve"> September.</w:t>
      </w:r>
    </w:p>
    <w:p>
      <w:pPr>
        <w:spacing w:after="200" w:line="276" w:lineRule="auto"/>
      </w:pPr>
      <w:r>
        <w:t>Fr Cathal celebrated a special mass for Grandparents on Wednesday 27</w:t>
      </w:r>
      <w:r>
        <w:rPr>
          <w:vertAlign w:val="superscript"/>
        </w:rPr>
        <w:t>th</w:t>
      </w:r>
      <w:r>
        <w:t xml:space="preserve"> January, as part of Catholic Schools’ Week.</w:t>
      </w:r>
    </w:p>
    <w:p>
      <w:pPr>
        <w:spacing w:after="200" w:line="276" w:lineRule="auto"/>
      </w:pPr>
      <w:r>
        <w:t>Bishop Duffy celebrated the ‘Service of Light’ from Monaghan Cathedral on Wednesday 21</w:t>
      </w:r>
      <w:r>
        <w:rPr>
          <w:vertAlign w:val="superscript"/>
        </w:rPr>
        <w:t>st</w:t>
      </w:r>
      <w:r>
        <w:t xml:space="preserve"> April for all children preparing for Confirmation.</w:t>
      </w:r>
    </w:p>
    <w:p>
      <w:pPr>
        <w:spacing w:after="200" w:line="276" w:lineRule="auto"/>
      </w:pPr>
      <w:r>
        <w:t>The sacrament of Confirmation was celebrated by Primary 7 pupils on Wednesday 28</w:t>
      </w:r>
      <w:r>
        <w:rPr>
          <w:vertAlign w:val="superscript"/>
        </w:rPr>
        <w:t xml:space="preserve">th </w:t>
      </w:r>
      <w:r>
        <w:t>and Thursday 29</w:t>
      </w:r>
      <w:r>
        <w:rPr>
          <w:vertAlign w:val="superscript"/>
        </w:rPr>
        <w:t>th</w:t>
      </w:r>
      <w:r>
        <w:t xml:space="preserve"> April.</w:t>
      </w:r>
    </w:p>
    <w:p>
      <w:pPr>
        <w:spacing w:after="200" w:line="276" w:lineRule="auto"/>
      </w:pPr>
      <w:r>
        <w:t>The sacrament of Holy Communion was celebrated by Primary 4 pupils on Saturday 24</w:t>
      </w:r>
      <w:r>
        <w:rPr>
          <w:vertAlign w:val="superscript"/>
        </w:rPr>
        <w:t>th</w:t>
      </w:r>
      <w:r>
        <w:t xml:space="preserve"> April. </w:t>
      </w:r>
    </w:p>
    <w:p>
      <w:pPr>
        <w:spacing w:after="200" w:line="276" w:lineRule="auto"/>
      </w:pPr>
    </w:p>
    <w:p>
      <w:pPr>
        <w:spacing w:after="200" w:line="276" w:lineRule="auto"/>
        <w:rPr>
          <w:color w:val="0070C0"/>
          <w:u w:val="single"/>
        </w:rPr>
      </w:pPr>
      <w:r>
        <w:rPr>
          <w:color w:val="0070C0"/>
          <w:u w:val="single"/>
        </w:rPr>
        <w:t>Other Events/Activities</w:t>
      </w:r>
    </w:p>
    <w:p>
      <w:pPr>
        <w:spacing w:after="200" w:line="276" w:lineRule="auto"/>
      </w:pPr>
      <w:r>
        <w:t>The school celebrated Roald Dahl Day on Friday 11</w:t>
      </w:r>
      <w:r>
        <w:rPr>
          <w:vertAlign w:val="superscript"/>
        </w:rPr>
        <w:t>th</w:t>
      </w:r>
      <w:r>
        <w:t xml:space="preserve"> September 2020.</w:t>
      </w:r>
    </w:p>
    <w:p>
      <w:pPr>
        <w:spacing w:after="200" w:line="276" w:lineRule="auto"/>
      </w:pPr>
      <w:r>
        <w:t>P7 Reunion event took place on Monday 5</w:t>
      </w:r>
      <w:r>
        <w:rPr>
          <w:vertAlign w:val="superscript"/>
        </w:rPr>
        <w:t>th</w:t>
      </w:r>
      <w:r>
        <w:t xml:space="preserve"> October 2020 – with presentations and video messages from special guests.</w:t>
      </w:r>
    </w:p>
    <w:p>
      <w:pPr>
        <w:spacing w:after="200" w:line="276" w:lineRule="auto"/>
      </w:pPr>
      <w:r>
        <w:t>Halloween Fancy Dress activities took place on 16-10-2020.</w:t>
      </w:r>
    </w:p>
    <w:p>
      <w:pPr>
        <w:spacing w:after="200" w:line="276" w:lineRule="auto"/>
      </w:pPr>
      <w:r>
        <w:lastRenderedPageBreak/>
        <w:t>FLU Vaccination programme was delivered on Wednesday 11</w:t>
      </w:r>
      <w:r>
        <w:rPr>
          <w:vertAlign w:val="superscript"/>
        </w:rPr>
        <w:t>th</w:t>
      </w:r>
      <w:r>
        <w:t xml:space="preserve"> November 2020.</w:t>
      </w:r>
    </w:p>
    <w:p>
      <w:pPr>
        <w:spacing w:after="200" w:line="276" w:lineRule="auto"/>
      </w:pPr>
      <w:r>
        <w:t>School Photographer visited on Wednesday 25</w:t>
      </w:r>
      <w:r>
        <w:rPr>
          <w:vertAlign w:val="superscript"/>
        </w:rPr>
        <w:t>th</w:t>
      </w:r>
      <w:r>
        <w:t xml:space="preserve"> November 2020.</w:t>
      </w:r>
    </w:p>
    <w:p>
      <w:pPr>
        <w:spacing w:after="200" w:line="276" w:lineRule="auto"/>
      </w:pPr>
      <w:r>
        <w:t>Parent-teacher meetings took place via telephone calls (as stipulated by PHA and EA regulations) during December Term 1 and January Term 2.</w:t>
      </w:r>
    </w:p>
    <w:p>
      <w:pPr>
        <w:spacing w:after="200" w:line="276" w:lineRule="auto"/>
      </w:pPr>
      <w:r>
        <w:t>Pupils/parents of St. Patrick’s P.S. donated very generously to the Foodbank Appeal.</w:t>
      </w:r>
    </w:p>
    <w:p>
      <w:pPr>
        <w:spacing w:after="200" w:line="276" w:lineRule="auto"/>
      </w:pPr>
      <w:r>
        <w:t>W5 Science team delivered a ‘One hour of Coding’ workshop for Primary 6/7 on Thursday 10</w:t>
      </w:r>
      <w:r>
        <w:rPr>
          <w:vertAlign w:val="superscript"/>
        </w:rPr>
        <w:t>th</w:t>
      </w:r>
      <w:r>
        <w:t xml:space="preserve"> December 2020.</w:t>
      </w:r>
    </w:p>
    <w:p>
      <w:pPr>
        <w:spacing w:after="200" w:line="276" w:lineRule="auto"/>
      </w:pPr>
      <w:r>
        <w:t>Mental Health Week activities took place during w/c 1</w:t>
      </w:r>
      <w:r>
        <w:rPr>
          <w:vertAlign w:val="superscript"/>
        </w:rPr>
        <w:t>st</w:t>
      </w:r>
      <w:r>
        <w:t xml:space="preserve"> February 2021.</w:t>
      </w:r>
    </w:p>
    <w:p>
      <w:pPr>
        <w:spacing w:after="200" w:line="276" w:lineRule="auto"/>
      </w:pPr>
      <w:r>
        <w:t>Internet Safety Day on Tuesday 9</w:t>
      </w:r>
      <w:r>
        <w:rPr>
          <w:vertAlign w:val="superscript"/>
        </w:rPr>
        <w:t>th</w:t>
      </w:r>
      <w:r>
        <w:t xml:space="preserve"> February 2021.</w:t>
      </w:r>
    </w:p>
    <w:p>
      <w:pPr>
        <w:spacing w:after="200" w:line="276" w:lineRule="auto"/>
      </w:pPr>
      <w:r>
        <w:t>World Book Day events w/c 1</w:t>
      </w:r>
      <w:r>
        <w:rPr>
          <w:vertAlign w:val="superscript"/>
        </w:rPr>
        <w:t>st</w:t>
      </w:r>
      <w:r>
        <w:t xml:space="preserve"> March 2021 facilitated by Miss McGarrigle (David </w:t>
      </w:r>
      <w:proofErr w:type="spellStart"/>
      <w:r>
        <w:t>Walliams</w:t>
      </w:r>
      <w:proofErr w:type="spellEnd"/>
      <w:r>
        <w:t xml:space="preserve"> Interview, </w:t>
      </w:r>
      <w:proofErr w:type="spellStart"/>
      <w:r>
        <w:t>Kahoots</w:t>
      </w:r>
      <w:proofErr w:type="spellEnd"/>
      <w:r>
        <w:t xml:space="preserve"> Quiz and Potato Characters)</w:t>
      </w:r>
    </w:p>
    <w:p>
      <w:pPr>
        <w:spacing w:after="200" w:line="276" w:lineRule="auto"/>
      </w:pPr>
      <w:r>
        <w:t>St. Patrick’s Day assembly via ZOOM on 16</w:t>
      </w:r>
      <w:r>
        <w:rPr>
          <w:vertAlign w:val="superscript"/>
        </w:rPr>
        <w:t>th</w:t>
      </w:r>
      <w:r>
        <w:t xml:space="preserve"> March 2021.</w:t>
      </w:r>
    </w:p>
    <w:p>
      <w:pPr>
        <w:spacing w:after="200" w:line="276" w:lineRule="auto"/>
      </w:pPr>
      <w:r>
        <w:t xml:space="preserve">Live ZOOM GAA lessons and </w:t>
      </w:r>
      <w:proofErr w:type="spellStart"/>
      <w:r>
        <w:t>Covid</w:t>
      </w:r>
      <w:proofErr w:type="spellEnd"/>
      <w:r>
        <w:t>-Cruncher programme by Miss Keenan during February and March 2021.</w:t>
      </w:r>
    </w:p>
    <w:p>
      <w:pPr>
        <w:spacing w:after="200" w:line="276" w:lineRule="auto"/>
      </w:pPr>
      <w:r>
        <w:t>YENI Business Beginnings programme for P7 – pupils created their own company ‘Rainbow Magic’ Ltd. They processed and fulfilled orders, and thoroughly enjoyed the programme.</w:t>
      </w:r>
    </w:p>
    <w:p>
      <w:pPr>
        <w:spacing w:after="200" w:line="276" w:lineRule="auto"/>
      </w:pPr>
    </w:p>
    <w:p>
      <w:pPr>
        <w:spacing w:after="200" w:line="276" w:lineRule="auto"/>
        <w:rPr>
          <w:color w:val="0070C0"/>
          <w:u w:val="single"/>
        </w:rPr>
      </w:pPr>
      <w:proofErr w:type="spellStart"/>
      <w:r>
        <w:rPr>
          <w:color w:val="0070C0"/>
          <w:u w:val="single"/>
        </w:rPr>
        <w:t>Sustrans</w:t>
      </w:r>
      <w:proofErr w:type="spellEnd"/>
      <w:r>
        <w:rPr>
          <w:color w:val="0070C0"/>
          <w:u w:val="single"/>
        </w:rPr>
        <w:t xml:space="preserve"> activities:</w:t>
      </w:r>
    </w:p>
    <w:p>
      <w:pPr>
        <w:spacing w:after="200" w:line="276" w:lineRule="auto"/>
      </w:pPr>
      <w:r>
        <w:t>Ditch the Dark Day took place on 13-11-2020.</w:t>
      </w:r>
    </w:p>
    <w:p>
      <w:pPr>
        <w:spacing w:after="200" w:line="276" w:lineRule="auto"/>
      </w:pPr>
    </w:p>
    <w:p>
      <w:pPr>
        <w:spacing w:after="200" w:line="276" w:lineRule="auto"/>
        <w:rPr>
          <w:color w:val="0070C0"/>
          <w:u w:val="single"/>
        </w:rPr>
      </w:pPr>
      <w:r>
        <w:rPr>
          <w:color w:val="0070C0"/>
          <w:u w:val="single"/>
        </w:rPr>
        <w:t>Engage Programme:</w:t>
      </w:r>
    </w:p>
    <w:p>
      <w:pPr>
        <w:spacing w:after="200" w:line="276" w:lineRule="auto"/>
      </w:pPr>
      <w:r>
        <w:t>Mr Fitzpatrick delivered the Engage programme to a range of pupils from Primary 2-7 for four weeks in November 2020. This programme aimed to reduce the impact of Lockdown on both educational attainment and Health and Well-being. (Primary 2 group, P4 individual pupil, P5 class and P7 class).</w:t>
      </w:r>
    </w:p>
    <w:p>
      <w:pPr>
        <w:spacing w:after="200" w:line="276" w:lineRule="auto"/>
      </w:pPr>
      <w:r>
        <w:t>Mr Fitzpatrick delivered a similar programme to a range of groups of pupils, including the P7 class for the YENI Business Beginnings Programme.</w:t>
      </w:r>
    </w:p>
    <w:p>
      <w:pPr>
        <w:spacing w:after="200" w:line="276" w:lineRule="auto"/>
      </w:pPr>
    </w:p>
    <w:p>
      <w:pPr>
        <w:spacing w:after="200" w:line="276" w:lineRule="auto"/>
        <w:rPr>
          <w:color w:val="0070C0"/>
        </w:rPr>
      </w:pPr>
      <w:r>
        <w:rPr>
          <w:color w:val="0070C0"/>
          <w:u w:val="single"/>
        </w:rPr>
        <w:t>Remote Learning Period</w:t>
      </w:r>
    </w:p>
    <w:p>
      <w:pPr>
        <w:spacing w:after="200" w:line="276" w:lineRule="auto"/>
      </w:pPr>
      <w:r>
        <w:t>St. Patrick’s P.S remained closed to pupils from Tuesday 5</w:t>
      </w:r>
      <w:r>
        <w:rPr>
          <w:vertAlign w:val="superscript"/>
        </w:rPr>
        <w:t>th</w:t>
      </w:r>
      <w:r>
        <w:t xml:space="preserve"> January – Monday 8</w:t>
      </w:r>
      <w:r>
        <w:rPr>
          <w:vertAlign w:val="superscript"/>
        </w:rPr>
        <w:t>th</w:t>
      </w:r>
      <w:r>
        <w:t xml:space="preserve"> March (Primary 1-3)/Monday 22</w:t>
      </w:r>
      <w:r>
        <w:rPr>
          <w:vertAlign w:val="superscript"/>
        </w:rPr>
        <w:t>nd</w:t>
      </w:r>
      <w:r>
        <w:t xml:space="preserve"> March (Primary 4-7)</w:t>
      </w:r>
    </w:p>
    <w:p>
      <w:pPr>
        <w:spacing w:after="200" w:line="276" w:lineRule="auto"/>
      </w:pPr>
      <w:r>
        <w:t>Teachers used a combination of both online (via SEESAW) and Learning Pack activities to ensure continuation of learning.</w:t>
      </w:r>
    </w:p>
    <w:p>
      <w:pPr>
        <w:spacing w:after="200" w:line="276" w:lineRule="auto"/>
      </w:pPr>
      <w:r>
        <w:t>Non-Teaching staff provided Key Workers’ children supervision during this period.</w:t>
      </w:r>
    </w:p>
    <w:p>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p>
    <w:p/>
    <w:sectPr>
      <w:pgSz w:w="11909" w:h="16834"/>
      <w:pgMar w:top="864" w:right="1152" w:bottom="864" w:left="1152" w:header="706" w:footer="706" w:gutter="0"/>
      <w:pgBorders w:offsetFrom="page">
        <w:top w:val="single" w:sz="8" w:space="24" w:color="auto"/>
        <w:left w:val="single" w:sz="8" w:space="24" w:color="auto"/>
        <w:bottom w:val="single" w:sz="8" w:space="24" w:color="auto"/>
        <w:right w:val="single" w:sz="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66A"/>
    <w:multiLevelType w:val="hybridMultilevel"/>
    <w:tmpl w:val="16B69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74C4B"/>
    <w:multiLevelType w:val="hybridMultilevel"/>
    <w:tmpl w:val="58BCA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D2310"/>
    <w:multiLevelType w:val="hybridMultilevel"/>
    <w:tmpl w:val="FD7AFBF6"/>
    <w:lvl w:ilvl="0" w:tplc="0809000B">
      <w:start w:val="1"/>
      <w:numFmt w:val="bullet"/>
      <w:lvlText w:val=""/>
      <w:lvlJc w:val="left"/>
      <w:pPr>
        <w:tabs>
          <w:tab w:val="num" w:pos="1434"/>
        </w:tabs>
        <w:ind w:left="1434" w:hanging="360"/>
      </w:pPr>
      <w:rPr>
        <w:rFonts w:ascii="Wingdings" w:hAnsi="Wingdings" w:hint="default"/>
      </w:rPr>
    </w:lvl>
    <w:lvl w:ilvl="1" w:tplc="08090019" w:tentative="1">
      <w:start w:val="1"/>
      <w:numFmt w:val="lowerLetter"/>
      <w:lvlText w:val="%2."/>
      <w:lvlJc w:val="left"/>
      <w:pPr>
        <w:tabs>
          <w:tab w:val="num" w:pos="2154"/>
        </w:tabs>
        <w:ind w:left="2154" w:hanging="360"/>
      </w:pPr>
    </w:lvl>
    <w:lvl w:ilvl="2" w:tplc="0809001B" w:tentative="1">
      <w:start w:val="1"/>
      <w:numFmt w:val="lowerRoman"/>
      <w:lvlText w:val="%3."/>
      <w:lvlJc w:val="right"/>
      <w:pPr>
        <w:tabs>
          <w:tab w:val="num" w:pos="2874"/>
        </w:tabs>
        <w:ind w:left="2874" w:hanging="180"/>
      </w:pPr>
    </w:lvl>
    <w:lvl w:ilvl="3" w:tplc="0809000F" w:tentative="1">
      <w:start w:val="1"/>
      <w:numFmt w:val="decimal"/>
      <w:lvlText w:val="%4."/>
      <w:lvlJc w:val="left"/>
      <w:pPr>
        <w:tabs>
          <w:tab w:val="num" w:pos="3594"/>
        </w:tabs>
        <w:ind w:left="3594" w:hanging="360"/>
      </w:pPr>
    </w:lvl>
    <w:lvl w:ilvl="4" w:tplc="08090019" w:tentative="1">
      <w:start w:val="1"/>
      <w:numFmt w:val="lowerLetter"/>
      <w:lvlText w:val="%5."/>
      <w:lvlJc w:val="left"/>
      <w:pPr>
        <w:tabs>
          <w:tab w:val="num" w:pos="4314"/>
        </w:tabs>
        <w:ind w:left="4314" w:hanging="360"/>
      </w:pPr>
    </w:lvl>
    <w:lvl w:ilvl="5" w:tplc="0809001B" w:tentative="1">
      <w:start w:val="1"/>
      <w:numFmt w:val="lowerRoman"/>
      <w:lvlText w:val="%6."/>
      <w:lvlJc w:val="right"/>
      <w:pPr>
        <w:tabs>
          <w:tab w:val="num" w:pos="5034"/>
        </w:tabs>
        <w:ind w:left="5034" w:hanging="180"/>
      </w:pPr>
    </w:lvl>
    <w:lvl w:ilvl="6" w:tplc="0809000F" w:tentative="1">
      <w:start w:val="1"/>
      <w:numFmt w:val="decimal"/>
      <w:lvlText w:val="%7."/>
      <w:lvlJc w:val="left"/>
      <w:pPr>
        <w:tabs>
          <w:tab w:val="num" w:pos="5754"/>
        </w:tabs>
        <w:ind w:left="5754" w:hanging="360"/>
      </w:pPr>
    </w:lvl>
    <w:lvl w:ilvl="7" w:tplc="08090019" w:tentative="1">
      <w:start w:val="1"/>
      <w:numFmt w:val="lowerLetter"/>
      <w:lvlText w:val="%8."/>
      <w:lvlJc w:val="left"/>
      <w:pPr>
        <w:tabs>
          <w:tab w:val="num" w:pos="6474"/>
        </w:tabs>
        <w:ind w:left="6474" w:hanging="360"/>
      </w:pPr>
    </w:lvl>
    <w:lvl w:ilvl="8" w:tplc="0809001B" w:tentative="1">
      <w:start w:val="1"/>
      <w:numFmt w:val="lowerRoman"/>
      <w:lvlText w:val="%9."/>
      <w:lvlJc w:val="right"/>
      <w:pPr>
        <w:tabs>
          <w:tab w:val="num" w:pos="7194"/>
        </w:tabs>
        <w:ind w:left="7194" w:hanging="180"/>
      </w:pPr>
    </w:lvl>
  </w:abstractNum>
  <w:abstractNum w:abstractNumId="3" w15:restartNumberingAfterBreak="0">
    <w:nsid w:val="36813D81"/>
    <w:multiLevelType w:val="hybridMultilevel"/>
    <w:tmpl w:val="78607D56"/>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42DC4754"/>
    <w:multiLevelType w:val="hybridMultilevel"/>
    <w:tmpl w:val="2BA26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43CFD"/>
    <w:multiLevelType w:val="hybridMultilevel"/>
    <w:tmpl w:val="DD86E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031B-301E-4B8A-862F-5A8CD784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Fitzpatrick</dc:creator>
  <cp:keywords/>
  <dc:description/>
  <cp:lastModifiedBy>P Fitzpatrick</cp:lastModifiedBy>
  <cp:revision>13</cp:revision>
  <cp:lastPrinted>2020-09-18T08:38:00Z</cp:lastPrinted>
  <dcterms:created xsi:type="dcterms:W3CDTF">2020-09-18T09:54:00Z</dcterms:created>
  <dcterms:modified xsi:type="dcterms:W3CDTF">2022-04-28T09:48:00Z</dcterms:modified>
</cp:coreProperties>
</file>